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Calvary Fellowship 8.21.2022 Matthew 12:1-21 </w:t>
      </w:r>
      <w:r>
        <w:rPr>
          <w:b w:val="1"/>
          <w:bCs w:val="1"/>
          <w:sz w:val="24"/>
          <w:szCs w:val="24"/>
          <w:rtl w:val="0"/>
          <w:lang w:val="en-US"/>
        </w:rPr>
        <w:t>“</w:t>
      </w:r>
      <w:r>
        <w:rPr>
          <w:b w:val="1"/>
          <w:bCs w:val="1"/>
          <w:sz w:val="24"/>
          <w:szCs w:val="24"/>
          <w:rtl w:val="0"/>
          <w:lang w:val="en-US"/>
        </w:rPr>
        <w:t>Rules of Engagement</w:t>
      </w:r>
      <w:r>
        <w:rPr>
          <w:b w:val="1"/>
          <w:bCs w:val="1"/>
          <w:sz w:val="24"/>
          <w:szCs w:val="24"/>
          <w:rtl w:val="0"/>
          <w:lang w:val="en-US"/>
        </w:rPr>
        <w:t>”</w:t>
      </w:r>
    </w:p>
    <w:p>
      <w:pPr>
        <w:pStyle w:val="Body"/>
        <w:jc w:val="center"/>
        <w:rPr>
          <w:b w:val="1"/>
          <w:bCs w:val="1"/>
          <w:sz w:val="12"/>
          <w:szCs w:val="12"/>
        </w:rPr>
      </w:pP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used to be in a band years ago &amp; in the summer of 1995 we set out on our 1st tour of America which was going to last most of the summer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Space was limited, so everyone was allowed 1 duffle bag to bring their clothes b/c most of the space was taken up w/ guitars, drums, amps &amp; the stuff we sold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get my clothes together for the tour &amp; I throw a bottle of cologne in the bag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B/c even if you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going to be living out of a van for the next 3 months, U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have to smell like an animal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Now, this was the mid-90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- that was the summer that Batman Forever, the 1 that starred Val Kilmer as Batman came out - terrible movie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Thankfully,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also the summer that the movie Braveheart was released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top 3 songs on Billboard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top 100 were Gangsta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Paradise by Coolio, Kiss from a Rose by Seal, &amp; Waterfall by TLC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U get the idea about what was happening in the world at this time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I threw my JNCO jeans in my bag along w/ my cologne - Drakkar Noir (pic)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1995 was Drakkar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prime &amp; I was ready to brighten every room I walked in to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Here was my problem: the cap to my Drakkar bottle was broken, so I taped the top of the bottle to keep it from spilling &amp; I left for my tour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an interesting thing happened w/ my duffle bag - It got thrown in w/ everyone else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bags in the back of the van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My piece of tape holding the cap on my cologne became dislodged &amp; Drakkar started pouring out - so much that is bled through my bag &amp; into other bags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re not even out of Palm Beach county when someone in our band yells,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Dude, what stinks in this car?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- I say,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don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know. I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’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smell anything.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we pull over &amp; find out that my Drakkar bottle had gotten into everyone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 clothes &amp; now everyone smelled like a really potent version of me </w:t>
      </w:r>
    </w:p>
    <w:p>
      <w:pPr>
        <w:pStyle w:val="Body"/>
        <w:numPr>
          <w:ilvl w:val="0"/>
          <w:numId w:val="3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Needless to say, everyone was mad at me until we found a laundry after our 1st show in Virginia Beach </w:t>
      </w:r>
    </w:p>
    <w:p>
      <w:pPr>
        <w:pStyle w:val="Body"/>
        <w:numPr>
          <w:ilvl w:val="0"/>
          <w:numId w:val="2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I tell U this story b/c truth be told, conflict stinks - we hate how conflict seeps into our lives &amp; spices things up in a negative way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the reality is, conflict is a part of life - even if U hate conflict &amp; try to run from it, if U want to be a mature believer,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have to learn to deal w/ it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in the story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look at,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plenty of conflict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&amp; the religious leaders have been disagreeing about certain things, but as Jesus has grown in popularity, so has their interest in Him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now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digging in &amp; finding fault w/ everything He does - listen,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going to see Jesus heal someone &amp;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be upset about it </w:t>
      </w:r>
    </w:p>
    <w:p>
      <w:pPr>
        <w:pStyle w:val="Body"/>
        <w:numPr>
          <w:ilvl w:val="0"/>
          <w:numId w:val="3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going to learn a lesson in the midst of these interactions about how to deal w/ conflict &amp; how to not blow our top &amp; act unchristian when confronted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that means we need to deal w/ conflict in a different way than the rest of  the world does - b/c our culture is out there trying to win an argument </w:t>
      </w:r>
    </w:p>
    <w:p>
      <w:pPr>
        <w:pStyle w:val="Body"/>
        <w:numPr>
          <w:ilvl w:val="0"/>
          <w:numId w:val="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wise people who follow Jesus know the the goal is to win the relationship</w:t>
      </w:r>
      <w:r>
        <w:rPr>
          <w:sz w:val="28"/>
          <w:szCs w:val="28"/>
          <w:rtl w:val="0"/>
          <w:lang w:val="en-US"/>
        </w:rPr>
        <w:t>…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1-8)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#1 - Understand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Goal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of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Conflict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Now, it can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be understated how important the Sabbath was &amp; continues to be in Jewish life -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at the heart of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Jews went 19 centuries w/o a homeland &amp; still maintained their national identity - no people group has ever survived more than 3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why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ve never met a Babylonian or a Hittite or an Ammonite or an uptight - well, you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re probably met a few of those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no people group survives not having a homeland for more than 3 centuries b/c the people always end up blending into the new culture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 Jews did not &amp; if U ask them why that is the case,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tell U that the Jews kept the Sabbath &amp; the Sabbath kept the Jews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Now, how were the disciples in violation of the Sabbath?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Well, what the disciples were doing was allowed by the law of Moses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There was a law in the Torah where any person could walk through any field &amp; eat from the field as they were walking through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Now they weren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allowed to back up a truck, but they could eat as they walked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When you come into your neighbor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vineyard, you may eat your fill of grapes at your pleasure, but you shall not put any in your container.</w:t>
      </w:r>
      <w:r>
        <w:rPr>
          <w:b w:val="1"/>
          <w:bCs w:val="1"/>
          <w:outline w:val="0"/>
          <w:color w:val="ff9200"/>
          <w:sz w:val="20"/>
          <w:szCs w:val="20"/>
          <w:rtl w:val="0"/>
          <w14:textFill>
            <w14:solidFill>
              <w14:srgbClr w14:val="FF9300"/>
            </w14:solidFill>
          </w14:textFill>
        </w:rPr>
        <w:t> 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When you come into your neighbor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standing grain, you may pluck the heads with your hand, but you shall not use a sickle on your neighbor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>’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s standing grain.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(Deuteronomy 23:24-25)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Why did God command this? B/c it made land owners cognizant of the fact that there were poor people around them &amp; it gave the poor the dignity of working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weren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just handed food - they went into a neighboring field &amp; worked for whatever food they were eating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OK, if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case, why are the religious leaders upset? B/c they were doing this on the Sabbath &amp; the had an oral tradition about this that said this was sin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in the Bible, but they had created their own interpretations that they elevated to the level of Scripture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 the Pharisees were saying that the disciples were guilty of 4 things: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Reaping = plucking the grain/ Threshing = rolling it in their hands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Winnowing = blowing away the husk/ Preparing a meal = this was their food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What I love is that instead of arguing about the validity of the oral law, Jesus goes to the Bible to a place where they both would agree &amp; gives them 3 points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He quotes a story in 1 Samuel 21, when David was on the run from King Saul &amp; he was hungry, that the priest gives David the showbread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was bread that was only for the priests, but the priest let him eat it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parallel here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important to note - David was the rightful king, but someone else was ruling - had David been king, eating the holy bread would have been unnecessary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In the same way, Jesus is the rightful king of Israel, but the religious leaders did not receive Him - If Jesus were in His rightful place, this would be unnecessary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have a friend who like me, grew up Catholic &amp; went to Catholic School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Well, 1 day he forgot his lunch at home &amp; his parents weren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home to pick up the phone &amp; his friends weren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excited about sharing their lunch w/ him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 he went into the Catholic Church b/c he remembered that during Lent there was Mass everyday &amp; the priests left some of the host in the Tabernacle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he went in &amp; ate some of the bread &amp; he felt so guilty about it later </w:t>
      </w:r>
    </w:p>
    <w:p>
      <w:pPr>
        <w:pStyle w:val="Body"/>
        <w:numPr>
          <w:ilvl w:val="0"/>
          <w:numId w:val="6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he became a Christian &amp; started reading the Bible &amp; he got to this passage &amp; he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ok. David did it too &amp; Jesus was OK w/ it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Jesus doubles down &amp; talked about how the priests in the temple are serving on the Sabbath so other can worship &amp; enjoy rest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then He gets to the heart of the matter &amp;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real problem: U just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have any mercy on people who are hurting.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like they were trying to break the law - but people were hurting &amp; they just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care about the pain people were experiencing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Listen, whenever 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conflict -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never going to get anywhere if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both obsessed over being right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There has to be a decision both sides that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We love each other. We care about each other &amp; we want to fix this.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listen, if there is no mercy, there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 any relationship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listen, if anyone understands mercy, it should be us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shared this story a few months ago, so forgive me for repeating it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When I was 9, I was hungry 1 day so I grabbed a package of Doritos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problem was I was feeling a bit lazy &amp; I didn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want to chew 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I still wanted the cheesy flavor, so I decided to lick the cheese off every chip, then b/c they were still intact, I put them back in the bag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Feel free to imagine a bag full of moist, wet from saliva Doritos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Everything was fine until about an hour later when my mom started freaking out when she decided to bite into a chip &amp; nearly threw up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She walked into my room w/ the Doritos in 1 hand &amp; a belt in the other - that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when things got ugly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&amp; when I regained consciousness, I never did that again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b w:val="1"/>
          <w:bCs w:val="1"/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Fast forward 28 years &amp; I grab a bag of Doritos out of our pantry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I grab a chip &amp; take a bite &amp; they</w:t>
      </w:r>
      <w:r>
        <w:rPr>
          <w:outline w:val="0"/>
          <w:color w:val="008f01"/>
          <w:sz w:val="28"/>
          <w:szCs w:val="28"/>
          <w:rtl w:val="1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re all wet - my then 3 year old daughter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 Mia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 had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decided to </w:t>
      </w:r>
      <w:r>
        <w:rPr>
          <w:outline w:val="0"/>
          <w:color w:val="008f01"/>
          <w:sz w:val="28"/>
          <w:szCs w:val="28"/>
          <w:rtl w:val="0"/>
          <w14:textFill>
            <w14:solidFill>
              <w14:srgbClr w14:val="018F01"/>
            </w14:solidFill>
          </w14:textFill>
        </w:rPr>
        <w:t>lick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 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all the cheese off the Doritos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 &amp; put them back in the bag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008f01"/>
          <w:sz w:val="28"/>
          <w:szCs w:val="28"/>
          <w:lang w:val="en-US"/>
          <w14:textFill>
            <w14:solidFill>
              <w14:srgbClr w14:val="018F01"/>
            </w14:solidFill>
          </w14:textFill>
        </w:rPr>
      </w:pP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What do U do? I laughed - I told Mia that</w:t>
      </w:r>
      <w:r>
        <w:rPr>
          <w:outline w:val="0"/>
          <w:color w:val="008f01"/>
          <w:sz w:val="28"/>
          <w:szCs w:val="28"/>
          <w:rtl w:val="1"/>
          <w14:textFill>
            <w14:solidFill>
              <w14:srgbClr w14:val="018F01"/>
            </w14:solidFill>
          </w14:textFill>
        </w:rPr>
        <w:t>’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>s a really disgusting thing to do</w:t>
      </w:r>
      <w:r>
        <w:rPr>
          <w:outline w:val="0"/>
          <w:color w:val="008f01"/>
          <w:sz w:val="28"/>
          <w:szCs w:val="28"/>
          <w:rtl w:val="0"/>
          <w:lang w:val="en-US"/>
          <w14:textFill>
            <w14:solidFill>
              <w14:srgbClr w14:val="018F01"/>
            </w14:solidFill>
          </w14:textFill>
        </w:rPr>
        <w:t xml:space="preserve"> </w:t>
      </w:r>
      <w:r>
        <w:rPr>
          <w:outline w:val="0"/>
          <w:color w:val="008f01"/>
          <w:sz w:val="28"/>
          <w:szCs w:val="28"/>
          <w:rtl w:val="0"/>
          <w14:textFill>
            <w14:solidFill>
              <w14:srgbClr w14:val="018F01"/>
            </w14:solidFill>
          </w14:textFill>
        </w:rPr>
        <w:t xml:space="preserve"> </w:t>
      </w:r>
    </w:p>
    <w:p>
      <w:pPr>
        <w:pStyle w:val="Body"/>
        <w:numPr>
          <w:ilvl w:val="0"/>
          <w:numId w:val="9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key - </w:t>
      </w:r>
      <w:r>
        <w:rPr>
          <w:sz w:val="28"/>
          <w:szCs w:val="28"/>
          <w:rtl w:val="0"/>
          <w:lang w:val="en-US"/>
        </w:rPr>
        <w:t>I knew what it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s like to be guilty of the same thing</w:t>
      </w:r>
      <w:r>
        <w:rPr>
          <w:sz w:val="28"/>
          <w:szCs w:val="28"/>
          <w:rtl w:val="0"/>
          <w:lang w:val="en-US"/>
        </w:rPr>
        <w:t xml:space="preserve"> &amp; forgiving her brought me great joy b/c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I would have wanted for myself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Being a Christian means that we are sinners, but we have been shown great mercy - if anyone understands mercy, it should be us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These religious leaders had no mercy b/c they didn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see themselves as recipients of mercy - they thought they had earned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favor by keeping the law down to the letter &amp; they were missing the point entirely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this is what happens when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conflict &amp; we lose a relationship for the sake of wanting to be right - we end up losing all the things that matter 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9-14)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#2 - Get to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Heart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of the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Matter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what I find amazing: the enemies of Jesus knew if Jesus saw that man who was suffering, that Jesus would do something to help Him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pretty awesome thing - when people who dislike U know that U can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help but do good to people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they end up having a similar conversation as they did when they in the field eating the grain - what is lawful to do on the Sabbath?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the more I read this, the more I see that there are 2 different conversations happening - the religious leaders are trying to talk to Jesus about technicalities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Jesus is trying to talk to them about caring about hurting people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B/c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heart of the matter here - the Pharisees just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care about this hurting man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just a prop in their battle w/ Jesus about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right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oral tradition taught that U could only give medicine on the Sabbath if it was life or death - anything less than that should be handled the next day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how the Pharisees got to no healing on the Sabbath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So they ask Jesus if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lawful to heal on the Sabbath - I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m telling U, if I were Jesus I would have answered differently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 would have said,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What days do U guys normally heal on?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"Oh none. Then why do U feel like U should be involved in this conversation?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Jesus is much kinder &amp; He answers them in a way they should have understood - He answers them w/ a philosophical question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This is the kind of question that would have required debate from expert rabbis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Jesus presents this scenario - a man has 1 sheep &amp; it falls into a ditch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Understand, this sheep wasn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his pet - this was his livelihood - this sheep was how he was going to feed his family - to let this sheep be harmed was going to harm this family &amp;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saying nothing of the fact that will harm the animal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what I find interesting - after this, the next generation of rabbis began to debate this topic &amp; agreed w/ Jesus not the Pharisees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They said it was lawful to break the Sabbath to alleviate suffering 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In fact,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this saying in Judaism,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My ox fell into a ditch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code for,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 had to break Sabbath b/c there was an emergency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But 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the point that meets us where we are we deal w/ conflict - that is, are we concerned w/ being right or fixing the relationship?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the thing we need to learn - not everything is worth fighting over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Honestly, most things are not worth fighting over - if someone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agree w/ U, move on - your mission in life isn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to convince everyone of everything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Sometimes the most loving thing U can do is just leave it alone</w:t>
      </w:r>
    </w:p>
    <w:p>
      <w:pPr>
        <w:pStyle w:val="Body"/>
        <w:numPr>
          <w:ilvl w:val="0"/>
          <w:numId w:val="11"/>
        </w:numPr>
        <w:jc w:val="left"/>
        <w:rPr>
          <w:b w:val="1"/>
          <w:bCs w:val="1"/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About 20 years ago,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a couple walk into my office &amp; said they wanted a divorce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- don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worry, I have their permission to tell U this story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had only been married about 6 months -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asked why &amp;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they went through a whole list of reasons, but it boils down tot he fact that they can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get along 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To illustrate,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they told me a story about sitting on the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 porch on a Saturday AM reading the paper when this fly kept buzzing around them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it landed on the arm of her chair, so he rolled up the newspaper to kill it, but she just shooed it away -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and that dude lost his mind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ar-SA" w:bidi="ar-SA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Didn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U see how I was trying to kill the fly?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Why do U do that?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Why are U always killing my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dreams</w:t>
      </w:r>
      <w:r>
        <w:rPr>
          <w:outline w:val="0"/>
          <w:color w:val="ff2600"/>
          <w:sz w:val="28"/>
          <w:szCs w:val="28"/>
          <w:rtl w:val="0"/>
          <w:lang w:val="zh-TW" w:eastAsia="zh-TW"/>
          <w14:textFill>
            <w14:solidFill>
              <w14:srgbClr w14:val="FF2600"/>
            </w14:solidFill>
          </w14:textFill>
        </w:rPr>
        <w:t>?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 listened to what could be most fascinating story ever &amp; I said, </w:t>
      </w:r>
      <w:r>
        <w:rPr>
          <w:outline w:val="0"/>
          <w:color w:val="ff2600"/>
          <w:sz w:val="28"/>
          <w:szCs w:val="28"/>
          <w:rtl w:val="1"/>
          <w:lang w:val="ar-SA" w:bidi="ar-SA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Do U know you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re ready to get divorced over a fly?  Doesn</w:t>
      </w:r>
      <w:r>
        <w:rPr>
          <w:outline w:val="0"/>
          <w:color w:val="ff2600"/>
          <w:sz w:val="28"/>
          <w:szCs w:val="28"/>
          <w:rtl w:val="1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 that bug U?</w:t>
      </w:r>
      <w:r>
        <w:rPr>
          <w:outline w:val="0"/>
          <w:color w:val="ff2600"/>
          <w:sz w:val="28"/>
          <w:szCs w:val="28"/>
          <w:rtl w:val="0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Then I got their permission to tell this story b/c I said,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m going to be telling this story for the rest of my natural life.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”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is the problem: many times couples don</w:t>
      </w:r>
      <w:r>
        <w:rPr>
          <w:sz w:val="28"/>
          <w:szCs w:val="28"/>
          <w:rtl w:val="1"/>
        </w:rPr>
        <w:t>’</w:t>
      </w:r>
      <w:r>
        <w:rPr>
          <w:sz w:val="28"/>
          <w:szCs w:val="28"/>
          <w:rtl w:val="0"/>
          <w:lang w:val="en-US"/>
        </w:rPr>
        <w:t>t know what battles to fight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honestly, U will live a much happier life if U will let the dumb stuff go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 know people who haven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spoken to family members in years &amp;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even remember what the fight was about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insane</w:t>
      </w:r>
    </w:p>
    <w:p>
      <w:pPr>
        <w:pStyle w:val="Body"/>
        <w:numPr>
          <w:ilvl w:val="0"/>
          <w:numId w:val="10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if U want your relationships to change - then some internal change needs to happen by way of wisdom where U decide to let the dumb stuff go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That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mean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answer anyone or U let yourself be walked all over </w:t>
      </w:r>
    </w:p>
    <w:p>
      <w:pPr>
        <w:pStyle w:val="Body"/>
        <w:numPr>
          <w:ilvl w:val="0"/>
          <w:numId w:val="13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People can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t talk to U however they want - but sometimes U just have to let dumb stuff go - b/c it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not worth the energy to talk w/ crazy people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U have to be wise enough to know the difference between a person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going through a tough time &amp; 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re just unloading on the nearest person &amp; someone who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just toxic &amp; U need to walk away for good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And the way U know is that the dumb stuff is the exception rather than the rule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 xml:space="preserve">s 2 questions I like to when someone asks me something argumentative: </w:t>
      </w:r>
      <w:r>
        <w:rPr>
          <w:b w:val="1"/>
          <w:bCs w:val="1"/>
          <w:sz w:val="28"/>
          <w:szCs w:val="28"/>
          <w:rtl w:val="0"/>
          <w:lang w:val="en-US"/>
        </w:rPr>
        <w:t>“</w:t>
      </w:r>
      <w:r>
        <w:rPr>
          <w:b w:val="1"/>
          <w:bCs w:val="1"/>
          <w:sz w:val="28"/>
          <w:szCs w:val="28"/>
          <w:rtl w:val="0"/>
          <w:lang w:val="en-US"/>
        </w:rPr>
        <w:t>Will anything I say change your mind?</w:t>
      </w:r>
      <w:r>
        <w:rPr>
          <w:b w:val="1"/>
          <w:bCs w:val="1"/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If they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No b/c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m right.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then I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Then why are we having this conversation? 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 point b/c U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want to exchange ideas.</w:t>
      </w:r>
      <w:r>
        <w:rPr>
          <w:sz w:val="28"/>
          <w:szCs w:val="28"/>
          <w:rtl w:val="0"/>
          <w:lang w:val="en-US"/>
        </w:rPr>
        <w:t xml:space="preserve">”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2nd question is,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How that working out for U?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- they don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like that 1 at all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The reason is, argumentative people are generally miserable &amp; unhappy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So when I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How that worldview/ teaching/ idea/ or philosophy working out for U?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>They get upset b/c I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ve called their bluff </w:t>
      </w:r>
    </w:p>
    <w:p>
      <w:pPr>
        <w:pStyle w:val="Body"/>
        <w:numPr>
          <w:ilvl w:val="0"/>
          <w:numId w:val="1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happy &amp; the only thing that brings them any joy is seeing other people as miserable as they are</w:t>
      </w:r>
    </w:p>
    <w:p>
      <w:pPr>
        <w:pStyle w:val="Body"/>
        <w:jc w:val="left"/>
        <w:rPr>
          <w:sz w:val="12"/>
          <w:szCs w:val="12"/>
        </w:rPr>
      </w:pPr>
    </w:p>
    <w:p>
      <w:pPr>
        <w:pStyle w:val="Body"/>
        <w:jc w:val="lef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———</w:t>
      </w:r>
      <w:r>
        <w:rPr>
          <w:b w:val="1"/>
          <w:bCs w:val="1"/>
          <w:sz w:val="28"/>
          <w:szCs w:val="28"/>
          <w:rtl w:val="0"/>
          <w:lang w:val="en-US"/>
        </w:rPr>
        <w:t>(v. 15-21)</w:t>
      </w:r>
      <w:r>
        <w:rPr>
          <w:b w:val="1"/>
          <w:bCs w:val="1"/>
          <w:sz w:val="28"/>
          <w:szCs w:val="28"/>
          <w:rtl w:val="0"/>
          <w:lang w:val="en-US"/>
        </w:rPr>
        <w:t>———</w:t>
      </w:r>
    </w:p>
    <w:p>
      <w:pPr>
        <w:pStyle w:val="Body"/>
        <w:jc w:val="left"/>
        <w:rPr>
          <w:b w:val="1"/>
          <w:bCs w:val="1"/>
          <w:outline w:val="0"/>
          <w:color w:val="0432ff"/>
          <w:sz w:val="28"/>
          <w:szCs w:val="28"/>
          <w:u w:val="single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#3 - Don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t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Give</w:t>
      </w:r>
      <w:r>
        <w:rPr>
          <w:b w:val="1"/>
          <w:bCs w:val="1"/>
          <w:outline w:val="0"/>
          <w:color w:val="0432ff"/>
          <w:sz w:val="28"/>
          <w:szCs w:val="28"/>
          <w:rtl w:val="0"/>
          <w:lang w:val="en-US"/>
          <w14:textFill>
            <w14:solidFill>
              <w14:srgbClr w14:val="0433FF"/>
            </w14:solidFill>
          </w14:textFill>
        </w:rPr>
        <w:t xml:space="preserve"> Up on </w:t>
      </w:r>
      <w:r>
        <w:rPr>
          <w:b w:val="1"/>
          <w:bCs w:val="1"/>
          <w:outline w:val="0"/>
          <w:color w:val="0432ff"/>
          <w:sz w:val="28"/>
          <w:szCs w:val="28"/>
          <w:u w:val="single"/>
          <w:rtl w:val="0"/>
          <w:lang w:val="en-US"/>
          <w14:textFill>
            <w14:solidFill>
              <w14:srgbClr w14:val="0433FF"/>
            </w14:solidFill>
          </w14:textFill>
        </w:rPr>
        <w:t>People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1 final thing I want to show U in this section that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very subtle, but I believe, very important for the conversation we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re having about conflict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Matthew looks at what Jesus is doing in the Galilee area &amp; says,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This is what the prophets were talking about</w:t>
      </w:r>
      <w:r>
        <w:rPr>
          <w:sz w:val="28"/>
          <w:szCs w:val="28"/>
          <w:rtl w:val="0"/>
          <w:lang w:val="en-US"/>
        </w:rPr>
        <w:t xml:space="preserve">” </w:t>
      </w:r>
      <w:r>
        <w:rPr>
          <w:sz w:val="28"/>
          <w:szCs w:val="28"/>
          <w:rtl w:val="0"/>
          <w:lang w:val="en-US"/>
        </w:rPr>
        <w:t xml:space="preserve">- this is a quote from Isaiah 42:1-4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 speaks of how the Messiah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be shouting His own name from the rooftops until the right time - which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see in Matthew 21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it gives us this description that we can miss if we aren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careful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A bruised reed He will not break &amp; a smoking flax He will not quench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Reed in that culture were used for many purposes - 1 of those purposes is that shepherds would turn them into a flute-type instrument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They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d use it to play soft music that would calm the sheep down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if a reed became bruised or bent, it lost its use &amp; would get thrown away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When a lamp burned down to the end of the wick, it would only smolder and smoke without making any light</w:t>
      </w:r>
      <w:r>
        <w:rPr>
          <w:sz w:val="28"/>
          <w:szCs w:val="28"/>
          <w:rtl w:val="0"/>
          <w:lang w:val="en-US"/>
        </w:rPr>
        <w:t xml:space="preserve"> - it was useless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Just like the bruised reed, the smoking flax would get thrown out as well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that means - the people who the world would normally give up on, He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t give up on - He transforms them into something wonderful </w:t>
      </w:r>
    </w:p>
    <w:p>
      <w:pPr>
        <w:pStyle w:val="Body"/>
        <w:numPr>
          <w:ilvl w:val="0"/>
          <w:numId w:val="7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Brothers and sisters, think of what you were when you were called. Not many of you were wise by human standards; not many were influential; not many were of noble birth. But God chose the foolish things of the world to shame the wise; God chose the weak things of the world to shame the strong. God chose the lowly things of this world and the despised things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—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and the things that are not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—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to nullify the things that are, so that no one may boast before him.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(1 Corinthians 1:26-29)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There is something that God seems to enjoy - that is, taking the cultural norm &amp; flipping it on its head - never choosing the person you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d expect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 never chooses the oldest son as is the order of things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God works through Abel, not Cain to turn things on its head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chooses Isaac, not Ishmael - He chooses Jacob, not Esau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works through Judah, not Reuben -He chooses David, not his older brothers 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This reality that Paul lays out has been God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plan from the beginning so that everyone would know that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1 doing the work </w:t>
      </w:r>
    </w:p>
    <w:p>
      <w:pPr>
        <w:pStyle w:val="Body"/>
        <w:numPr>
          <w:ilvl w:val="0"/>
          <w:numId w:val="5"/>
        </w:numPr>
        <w:jc w:val="left"/>
        <w:rPr>
          <w:b w:val="1"/>
          <w:bCs w:val="1"/>
          <w:sz w:val="28"/>
          <w:szCs w:val="28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>Now let me tell U the danger is just reading this &amp; not really thinking</w:t>
      </w:r>
    </w:p>
    <w:p>
      <w:pPr>
        <w:pStyle w:val="Body"/>
        <w:numPr>
          <w:ilvl w:val="0"/>
          <w:numId w:val="6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that we start to think that it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a great thing to be an idiot &amp; somehow God is more glorified the dumber we are -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not what the text is saying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b w:val="1"/>
          <w:bCs w:val="1"/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Some of U know my story - I was on the 5 year plan to graduate HS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That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s why I tell people that being a Senior was the best 2 years of my life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failed all 4 years of English in High School &amp; had to go to Summer School every year to take English for the 2nd time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And I remember about 15 years ago when I started writing my 1st book - I didn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think I could do it &amp; guess what? I was right - I was a grammatical disaster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So I starting reading books on grammar - now friends, there is no topic more boring than grammar - 1 book I read was called,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The Glamor of Grammar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They had 1 chapter just dedicated to the proper use of a semi-colon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I had never used a semi-colon in my life - in High School I thought a semi-colon was a comma that wouldn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t really commit to its true calling </w:t>
      </w:r>
    </w:p>
    <w:p>
      <w:pPr>
        <w:pStyle w:val="Body"/>
        <w:numPr>
          <w:ilvl w:val="0"/>
          <w:numId w:val="15"/>
        </w:numPr>
        <w:jc w:val="left"/>
        <w:rPr>
          <w:outline w:val="0"/>
          <w:color w:val="ff2600"/>
          <w:sz w:val="28"/>
          <w:szCs w:val="28"/>
          <w:lang w:val="en-US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But fast forward &amp; I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’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ve written 7 books &amp; that little book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“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>Begin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” </w:t>
      </w:r>
      <w:r>
        <w:rPr>
          <w:outline w:val="0"/>
          <w:color w:val="ff2600"/>
          <w:sz w:val="28"/>
          <w:szCs w:val="28"/>
          <w:rtl w:val="0"/>
          <w:lang w:val="en-US"/>
          <w14:textFill>
            <w14:solidFill>
              <w14:srgbClr w14:val="FF2600"/>
            </w14:solidFill>
          </w14:textFill>
        </w:rPr>
        <w:t xml:space="preserve">is in its 6th printing &amp; I get messages from people all over the world who have read it </w:t>
      </w:r>
    </w:p>
    <w:p>
      <w:pPr>
        <w:pStyle w:val="Body"/>
        <w:numPr>
          <w:ilvl w:val="0"/>
          <w:numId w:val="15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my point - just b/c U were foolish when God called U doesn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mean that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place where God wants to keep U </w:t>
      </w:r>
    </w:p>
    <w:p>
      <w:pPr>
        <w:pStyle w:val="Body"/>
        <w:numPr>
          <w:ilvl w:val="0"/>
          <w:numId w:val="8"/>
        </w:numPr>
        <w:jc w:val="left"/>
        <w:rPr>
          <w:b w:val="1"/>
          <w:bCs w:val="1"/>
          <w:outline w:val="0"/>
          <w:color w:val="009801"/>
          <w:sz w:val="28"/>
          <w:szCs w:val="28"/>
          <w:lang w:val="en-US"/>
          <w14:textFill>
            <w14:solidFill>
              <w14:srgbClr w14:val="019901"/>
            </w14:solidFill>
          </w14:textFill>
        </w:rPr>
      </w:pPr>
      <w:r>
        <w:rPr>
          <w:b w:val="1"/>
          <w:bCs w:val="1"/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>I had this experience a couple of years ago when I was talking to a friend who I hadn</w:t>
      </w:r>
      <w:r>
        <w:rPr>
          <w:b w:val="1"/>
          <w:bCs w:val="1"/>
          <w:outline w:val="0"/>
          <w:color w:val="009801"/>
          <w:sz w:val="28"/>
          <w:szCs w:val="28"/>
          <w:rtl w:val="1"/>
          <w14:textFill>
            <w14:solidFill>
              <w14:srgbClr w14:val="019901"/>
            </w14:solidFill>
          </w14:textFill>
        </w:rPr>
        <w:t>’</w:t>
      </w:r>
      <w:r>
        <w:rPr>
          <w:b w:val="1"/>
          <w:bCs w:val="1"/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 xml:space="preserve">t spoken to since becoming a Christian 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009801"/>
          <w:sz w:val="28"/>
          <w:szCs w:val="28"/>
          <w:lang w:val="en-US"/>
          <w14:textFill>
            <w14:solidFill>
              <w14:srgbClr w14:val="019901"/>
            </w14:solidFill>
          </w14:textFill>
        </w:rPr>
      </w:pP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 xml:space="preserve">After 5 minutes on the phone, he said, </w:t>
      </w:r>
      <w:r>
        <w:rPr>
          <w:outline w:val="0"/>
          <w:color w:val="009801"/>
          <w:sz w:val="28"/>
          <w:szCs w:val="28"/>
          <w:rtl w:val="1"/>
          <w:lang w:val="ar-SA" w:bidi="ar-SA"/>
          <w14:textFill>
            <w14:solidFill>
              <w14:srgbClr w14:val="019901"/>
            </w14:solidFill>
          </w14:textFill>
        </w:rPr>
        <w:t>“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>Bob, U sound smarter.</w:t>
      </w:r>
      <w:r>
        <w:rPr>
          <w:outline w:val="0"/>
          <w:color w:val="009801"/>
          <w:sz w:val="28"/>
          <w:szCs w:val="28"/>
          <w:rtl w:val="0"/>
          <w14:textFill>
            <w14:solidFill>
              <w14:srgbClr w14:val="019901"/>
            </w14:solidFill>
          </w14:textFill>
        </w:rPr>
        <w:t xml:space="preserve">”  </w:t>
      </w:r>
    </w:p>
    <w:p>
      <w:pPr>
        <w:pStyle w:val="Body"/>
        <w:numPr>
          <w:ilvl w:val="0"/>
          <w:numId w:val="9"/>
        </w:numPr>
        <w:jc w:val="left"/>
        <w:rPr>
          <w:outline w:val="0"/>
          <w:color w:val="009801"/>
          <w:sz w:val="28"/>
          <w:szCs w:val="28"/>
          <w:lang w:val="en-US"/>
          <w14:textFill>
            <w14:solidFill>
              <w14:srgbClr w14:val="019901"/>
            </w14:solidFill>
          </w14:textFill>
        </w:rPr>
      </w:pP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 xml:space="preserve">I said, </w:t>
      </w:r>
      <w:r>
        <w:rPr>
          <w:outline w:val="0"/>
          <w:color w:val="009801"/>
          <w:sz w:val="28"/>
          <w:szCs w:val="28"/>
          <w:rtl w:val="1"/>
          <w:lang w:val="ar-SA" w:bidi="ar-SA"/>
          <w14:textFill>
            <w14:solidFill>
              <w14:srgbClr w14:val="019901"/>
            </w14:solidFill>
          </w14:textFill>
        </w:rPr>
        <w:t>“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>So was I an idiot before?</w:t>
      </w:r>
      <w:r>
        <w:rPr>
          <w:outline w:val="0"/>
          <w:color w:val="009801"/>
          <w:sz w:val="28"/>
          <w:szCs w:val="28"/>
          <w:rtl w:val="0"/>
          <w14:textFill>
            <w14:solidFill>
              <w14:srgbClr w14:val="019901"/>
            </w14:solidFill>
          </w14:textFill>
        </w:rPr>
        <w:t xml:space="preserve">”  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>He didn</w:t>
      </w:r>
      <w:r>
        <w:rPr>
          <w:outline w:val="0"/>
          <w:color w:val="009801"/>
          <w:sz w:val="28"/>
          <w:szCs w:val="28"/>
          <w:rtl w:val="1"/>
          <w14:textFill>
            <w14:solidFill>
              <w14:srgbClr w14:val="019901"/>
            </w14:solidFill>
          </w14:textFill>
        </w:rPr>
        <w:t>’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>t answer the question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 xml:space="preserve"> &amp; changed the subject - 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 xml:space="preserve">I thought, </w:t>
      </w:r>
      <w:r>
        <w:rPr>
          <w:outline w:val="0"/>
          <w:color w:val="009801"/>
          <w:sz w:val="28"/>
          <w:szCs w:val="28"/>
          <w:rtl w:val="1"/>
          <w:lang w:val="ar-SA" w:bidi="ar-SA"/>
          <w14:textFill>
            <w14:solidFill>
              <w14:srgbClr w14:val="019901"/>
            </w14:solidFill>
          </w14:textFill>
        </w:rPr>
        <w:t>“</w:t>
      </w:r>
      <w:r>
        <w:rPr>
          <w:outline w:val="0"/>
          <w:color w:val="009801"/>
          <w:sz w:val="28"/>
          <w:szCs w:val="28"/>
          <w:rtl w:val="0"/>
          <w:lang w:val="en-US"/>
          <w14:textFill>
            <w14:solidFill>
              <w14:srgbClr w14:val="019901"/>
            </w14:solidFill>
          </w14:textFill>
        </w:rPr>
        <w:t>Thank U Jesus for saving me from being an idiot too!</w:t>
      </w:r>
      <w:r>
        <w:rPr>
          <w:outline w:val="0"/>
          <w:color w:val="009801"/>
          <w:sz w:val="28"/>
          <w:szCs w:val="28"/>
          <w:rtl w:val="0"/>
          <w14:textFill>
            <w14:solidFill>
              <w14:srgbClr w14:val="019901"/>
            </w14:solidFill>
          </w14:textFill>
        </w:rPr>
        <w:t xml:space="preserve">” 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Listen - the apostle Paul was the most educated of any of the apostles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He was a voracious reader - he understood culture - he had the best teachers </w:t>
      </w:r>
    </w:p>
    <w:p>
      <w:pPr>
        <w:pStyle w:val="Body"/>
        <w:numPr>
          <w:ilvl w:val="0"/>
          <w:numId w:val="16"/>
        </w:numPr>
        <w:jc w:val="left"/>
        <w:rPr>
          <w:outline w:val="0"/>
          <w:color w:val="ff9200"/>
          <w:sz w:val="24"/>
          <w:szCs w:val="24"/>
          <w:lang w:val="en-US"/>
          <w14:textFill>
            <w14:solidFill>
              <w14:srgbClr w14:val="FF9300"/>
            </w14:solidFill>
          </w14:textFill>
        </w:rPr>
      </w:pP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“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Then he said:</w:t>
      </w:r>
      <w:r>
        <w:rPr>
          <w:b w:val="1"/>
          <w:bCs w:val="1"/>
          <w:outline w:val="0"/>
          <w:color w:val="ff9200"/>
          <w:sz w:val="20"/>
          <w:szCs w:val="20"/>
          <w:rtl w:val="0"/>
          <w14:textFill>
            <w14:solidFill>
              <w14:srgbClr w14:val="FF9300"/>
            </w14:solidFill>
          </w14:textFill>
        </w:rPr>
        <w:t> </w:t>
      </w:r>
      <w:r>
        <w:rPr>
          <w:b w:val="1"/>
          <w:bCs w:val="1"/>
          <w:outline w:val="0"/>
          <w:color w:val="ff9200"/>
          <w:sz w:val="20"/>
          <w:szCs w:val="20"/>
          <w:rtl w:val="0"/>
          <w:lang w:val="en-US"/>
          <w14:textFill>
            <w14:solidFill>
              <w14:srgbClr w14:val="FF9300"/>
            </w14:solidFill>
          </w14:textFill>
        </w:rPr>
        <w:t>‘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I am indeed a Jew, born in Tarsus of Cilicia, but brought up in this city at the feet of Gamaliel, taught according to the strictness of our fathers</w:t>
      </w:r>
      <w:r>
        <w:rPr>
          <w:outline w:val="0"/>
          <w:color w:val="ff9200"/>
          <w:sz w:val="24"/>
          <w:szCs w:val="24"/>
          <w:rtl w:val="1"/>
          <w14:textFill>
            <w14:solidFill>
              <w14:srgbClr w14:val="FF9300"/>
            </w14:solidFill>
          </w14:textFill>
        </w:rPr>
        <w:t xml:space="preserve">’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law, and was zealous toward God as you all are today.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 xml:space="preserve">’” </w:t>
      </w:r>
      <w:r>
        <w:rPr>
          <w:outline w:val="0"/>
          <w:color w:val="ff9200"/>
          <w:sz w:val="24"/>
          <w:szCs w:val="24"/>
          <w:rtl w:val="0"/>
          <w:lang w:val="en-US"/>
          <w14:textFill>
            <w14:solidFill>
              <w14:srgbClr w14:val="FF9300"/>
            </w14:solidFill>
          </w14:textFill>
        </w:rPr>
        <w:t>(Acts 22:2-3)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Paul was so zealous for the OT law that he persecuted &amp; imprisoned Christians - until he had an experience w/ Jesus that changed him forever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he became exactly the thing that he is talking about - the guy who was the most likely person not to convert to Christianity had become its</w:t>
      </w:r>
      <w:r>
        <w:rPr>
          <w:sz w:val="28"/>
          <w:szCs w:val="28"/>
          <w:rtl w:val="0"/>
          <w:lang w:val="en-US"/>
        </w:rPr>
        <w:t xml:space="preserve">’ </w:t>
      </w:r>
      <w:r>
        <w:rPr>
          <w:sz w:val="28"/>
          <w:szCs w:val="28"/>
          <w:rtl w:val="0"/>
          <w:lang w:val="en-US"/>
        </w:rPr>
        <w:t xml:space="preserve">spokesperson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Christianity flips the script b/c God calls unlikely people to do amazing things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But He challenges us to become more than we are so we can serve Him to a greater degree &amp; when it happens, God is glorified in our lives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we look on &amp; say, </w:t>
      </w:r>
      <w:r>
        <w:rPr>
          <w:sz w:val="28"/>
          <w:szCs w:val="28"/>
          <w:rtl w:val="0"/>
          <w:lang w:val="en-US"/>
        </w:rPr>
        <w:t>“</w:t>
      </w:r>
      <w:r>
        <w:rPr>
          <w:sz w:val="28"/>
          <w:szCs w:val="28"/>
          <w:rtl w:val="0"/>
          <w:lang w:val="en-US"/>
        </w:rPr>
        <w:t>If God could do that in their lives, He could do it in mine.</w:t>
      </w:r>
      <w:r>
        <w:rPr>
          <w:sz w:val="28"/>
          <w:szCs w:val="28"/>
          <w:rtl w:val="0"/>
          <w:lang w:val="en-US"/>
        </w:rPr>
        <w:t>”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B/c all of us are a bruised reed &amp; smoking flax - but then He comes into our lives &amp; He makes us strong in His power &amp; a light that shines His brightness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And should comfort us b/c if your marriage is a bruised reed right now, there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hope that it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always be that way if we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ll embrace &amp; trust Him &amp; walk w/ Him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If your career is a smoking flax &amp; the future is a little smokey, then embrace Him &amp; the smoke will begin to clear &amp; He will give U light &amp; vision </w:t>
      </w:r>
    </w:p>
    <w:p>
      <w:pPr>
        <w:pStyle w:val="Body"/>
        <w:numPr>
          <w:ilvl w:val="0"/>
          <w:numId w:val="14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But here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what He won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t do - give up on U -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w/ U &amp; He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>s never going leave U or forsake U</w:t>
      </w:r>
      <w:r>
        <w:rPr>
          <w:sz w:val="28"/>
          <w:szCs w:val="28"/>
          <w:rtl w:val="0"/>
          <w:lang w:val="en-US"/>
        </w:rPr>
        <w:t>…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040"/>
        <w:tab w:val="right" w:pos="10080"/>
        <w:tab w:val="clear" w:pos="9020"/>
      </w:tabs>
      <w:jc w:val="left"/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5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01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7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3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90" w:hanging="21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2"/>
  </w:num>
  <w:num w:numId="13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5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20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7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3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9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6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210" w:hanging="2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9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3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7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30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